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3675" w:type="dxa"/>
        <w:tblLook w:val="04A0" w:firstRow="1" w:lastRow="0" w:firstColumn="1" w:lastColumn="0" w:noHBand="0" w:noVBand="1"/>
      </w:tblPr>
      <w:tblGrid>
        <w:gridCol w:w="2884"/>
        <w:gridCol w:w="3467"/>
        <w:gridCol w:w="1331"/>
        <w:gridCol w:w="2934"/>
        <w:gridCol w:w="3059"/>
      </w:tblGrid>
      <w:tr w:rsidR="008665C3" w:rsidRPr="008665C3" w14:paraId="51ADE740" w14:textId="77777777" w:rsidTr="003E1047">
        <w:tc>
          <w:tcPr>
            <w:tcW w:w="13675" w:type="dxa"/>
            <w:gridSpan w:val="5"/>
            <w:shd w:val="clear" w:color="auto" w:fill="5B9BD5" w:themeFill="accent5"/>
          </w:tcPr>
          <w:p w14:paraId="4AC70F97" w14:textId="00E30475" w:rsidR="00764AF3" w:rsidRPr="008665C3" w:rsidRDefault="00522E72" w:rsidP="008665C3">
            <w:pPr>
              <w:jc w:val="center"/>
              <w:rPr>
                <w:rFonts w:ascii="Times New Roman" w:hAnsi="Times New Roman" w:cs="Times New Roman"/>
                <w:b/>
                <w:color w:val="000000" w:themeColor="text1"/>
              </w:rPr>
            </w:pPr>
            <w:r>
              <w:rPr>
                <w:rFonts w:ascii="Times New Roman" w:hAnsi="Times New Roman" w:cs="Times New Roman"/>
                <w:b/>
                <w:color w:val="000000" w:themeColor="text1"/>
              </w:rPr>
              <w:t>0</w:t>
            </w:r>
            <w:r w:rsidR="008665C3" w:rsidRPr="008665C3">
              <w:rPr>
                <w:rFonts w:ascii="Times New Roman" w:hAnsi="Times New Roman" w:cs="Times New Roman"/>
                <w:b/>
                <w:color w:val="000000" w:themeColor="text1"/>
              </w:rPr>
              <w:t>Strategic Management Tools</w:t>
            </w:r>
          </w:p>
        </w:tc>
      </w:tr>
      <w:tr w:rsidR="008665C3" w:rsidRPr="00764AF3" w14:paraId="26070509" w14:textId="77777777" w:rsidTr="003E1047">
        <w:tc>
          <w:tcPr>
            <w:tcW w:w="13675" w:type="dxa"/>
            <w:gridSpan w:val="5"/>
            <w:shd w:val="clear" w:color="auto" w:fill="9CC2E5" w:themeFill="accent5" w:themeFillTint="99"/>
          </w:tcPr>
          <w:p w14:paraId="178D6276" w14:textId="17CBECEB" w:rsidR="008665C3" w:rsidRPr="00801A40" w:rsidRDefault="00877BDC">
            <w:pPr>
              <w:rPr>
                <w:rFonts w:ascii="Times New Roman" w:hAnsi="Times New Roman" w:cs="Times New Roman"/>
                <w:b/>
              </w:rPr>
            </w:pPr>
            <w:r>
              <w:rPr>
                <w:rFonts w:ascii="Times New Roman" w:hAnsi="Times New Roman" w:cs="Times New Roman"/>
                <w:b/>
              </w:rPr>
              <w:t>Discipline</w:t>
            </w:r>
            <w:r w:rsidR="008665C3" w:rsidRPr="00801A40">
              <w:rPr>
                <w:rFonts w:ascii="Times New Roman" w:hAnsi="Times New Roman" w:cs="Times New Roman"/>
                <w:b/>
              </w:rPr>
              <w:t>:</w:t>
            </w:r>
            <w:r w:rsidR="00522E72">
              <w:rPr>
                <w:rFonts w:ascii="Times New Roman" w:hAnsi="Times New Roman" w:cs="Times New Roman"/>
                <w:b/>
              </w:rPr>
              <w:t xml:space="preserve"> Human Resource Management</w:t>
            </w:r>
          </w:p>
        </w:tc>
      </w:tr>
      <w:tr w:rsidR="00FB1180" w:rsidRPr="008665C3" w14:paraId="11F48F0A" w14:textId="77777777" w:rsidTr="003E1047">
        <w:tc>
          <w:tcPr>
            <w:tcW w:w="2097" w:type="dxa"/>
            <w:shd w:val="clear" w:color="auto" w:fill="DEEAF6" w:themeFill="accent5" w:themeFillTint="33"/>
          </w:tcPr>
          <w:p w14:paraId="7658FEA3" w14:textId="77777777" w:rsidR="00764AF3" w:rsidRPr="008665C3" w:rsidRDefault="002412CA" w:rsidP="008665C3">
            <w:pPr>
              <w:jc w:val="center"/>
              <w:rPr>
                <w:rFonts w:ascii="Times New Roman" w:hAnsi="Times New Roman" w:cs="Times New Roman"/>
                <w:b/>
              </w:rPr>
            </w:pPr>
            <w:r>
              <w:rPr>
                <w:rFonts w:ascii="Times New Roman" w:hAnsi="Times New Roman" w:cs="Times New Roman"/>
                <w:b/>
              </w:rPr>
              <w:t>Concept/</w:t>
            </w:r>
            <w:r w:rsidR="008665C3">
              <w:rPr>
                <w:rFonts w:ascii="Times New Roman" w:hAnsi="Times New Roman" w:cs="Times New Roman"/>
                <w:b/>
              </w:rPr>
              <w:t>Tool</w:t>
            </w:r>
            <w:r>
              <w:rPr>
                <w:rFonts w:ascii="Times New Roman" w:hAnsi="Times New Roman" w:cs="Times New Roman"/>
                <w:b/>
              </w:rPr>
              <w:t>/Framework</w:t>
            </w:r>
          </w:p>
        </w:tc>
        <w:tc>
          <w:tcPr>
            <w:tcW w:w="3803" w:type="dxa"/>
            <w:shd w:val="clear" w:color="auto" w:fill="DEEAF6" w:themeFill="accent5" w:themeFillTint="33"/>
          </w:tcPr>
          <w:p w14:paraId="4F2DA149" w14:textId="77777777" w:rsidR="00764AF3" w:rsidRPr="008665C3" w:rsidRDefault="008665C3" w:rsidP="008665C3">
            <w:pPr>
              <w:jc w:val="center"/>
              <w:rPr>
                <w:rFonts w:ascii="Times New Roman" w:hAnsi="Times New Roman" w:cs="Times New Roman"/>
                <w:b/>
              </w:rPr>
            </w:pPr>
            <w:r>
              <w:rPr>
                <w:rFonts w:ascii="Times New Roman" w:hAnsi="Times New Roman" w:cs="Times New Roman"/>
                <w:b/>
              </w:rPr>
              <w:t>Description</w:t>
            </w:r>
          </w:p>
        </w:tc>
        <w:tc>
          <w:tcPr>
            <w:tcW w:w="1350" w:type="dxa"/>
            <w:shd w:val="clear" w:color="auto" w:fill="DEEAF6" w:themeFill="accent5" w:themeFillTint="33"/>
          </w:tcPr>
          <w:p w14:paraId="249140EB" w14:textId="77777777" w:rsidR="00764AF3" w:rsidRPr="008665C3" w:rsidRDefault="008665C3" w:rsidP="003E1047">
            <w:pPr>
              <w:jc w:val="center"/>
              <w:rPr>
                <w:rFonts w:ascii="Times New Roman" w:hAnsi="Times New Roman" w:cs="Times New Roman"/>
                <w:b/>
              </w:rPr>
            </w:pPr>
            <w:r>
              <w:rPr>
                <w:rFonts w:ascii="Times New Roman" w:hAnsi="Times New Roman" w:cs="Times New Roman"/>
                <w:b/>
              </w:rPr>
              <w:t xml:space="preserve">Used in </w:t>
            </w:r>
            <w:r w:rsidR="003E1047">
              <w:rPr>
                <w:rFonts w:ascii="Times New Roman" w:hAnsi="Times New Roman" w:cs="Times New Roman"/>
                <w:b/>
              </w:rPr>
              <w:t>Discipline</w:t>
            </w:r>
            <w:r w:rsidR="006A522A">
              <w:rPr>
                <w:rFonts w:ascii="Times New Roman" w:hAnsi="Times New Roman" w:cs="Times New Roman"/>
                <w:b/>
              </w:rPr>
              <w:t xml:space="preserve"> (Yes or No)</w:t>
            </w:r>
            <w:r>
              <w:rPr>
                <w:rFonts w:ascii="Times New Roman" w:hAnsi="Times New Roman" w:cs="Times New Roman"/>
                <w:b/>
              </w:rPr>
              <w:t>?</w:t>
            </w:r>
          </w:p>
        </w:tc>
        <w:tc>
          <w:tcPr>
            <w:tcW w:w="3185" w:type="dxa"/>
            <w:shd w:val="clear" w:color="auto" w:fill="DEEAF6" w:themeFill="accent5" w:themeFillTint="33"/>
          </w:tcPr>
          <w:p w14:paraId="73743137" w14:textId="77777777" w:rsidR="00764AF3" w:rsidRPr="008665C3" w:rsidRDefault="003E1047" w:rsidP="003E1047">
            <w:pPr>
              <w:jc w:val="center"/>
              <w:rPr>
                <w:rFonts w:ascii="Times New Roman" w:hAnsi="Times New Roman" w:cs="Times New Roman"/>
                <w:b/>
              </w:rPr>
            </w:pPr>
            <w:r>
              <w:rPr>
                <w:rFonts w:ascii="Times New Roman" w:hAnsi="Times New Roman" w:cs="Times New Roman"/>
                <w:b/>
              </w:rPr>
              <w:t>How Used</w:t>
            </w:r>
          </w:p>
        </w:tc>
        <w:tc>
          <w:tcPr>
            <w:tcW w:w="3240" w:type="dxa"/>
            <w:shd w:val="clear" w:color="auto" w:fill="DEEAF6" w:themeFill="accent5" w:themeFillTint="33"/>
          </w:tcPr>
          <w:p w14:paraId="4B90ED83" w14:textId="77777777" w:rsidR="00764AF3" w:rsidRPr="008665C3" w:rsidRDefault="003E1047" w:rsidP="008665C3">
            <w:pPr>
              <w:jc w:val="center"/>
              <w:rPr>
                <w:rFonts w:ascii="Times New Roman" w:hAnsi="Times New Roman" w:cs="Times New Roman"/>
                <w:b/>
              </w:rPr>
            </w:pPr>
            <w:r>
              <w:rPr>
                <w:rFonts w:ascii="Times New Roman" w:hAnsi="Times New Roman" w:cs="Times New Roman"/>
                <w:b/>
              </w:rPr>
              <w:t>Should be adopted or dropped? Why?</w:t>
            </w:r>
          </w:p>
        </w:tc>
      </w:tr>
      <w:tr w:rsidR="00EB3328" w:rsidRPr="00764AF3" w14:paraId="4FEB2C12" w14:textId="77777777" w:rsidTr="003E1047">
        <w:tc>
          <w:tcPr>
            <w:tcW w:w="2097" w:type="dxa"/>
            <w:vAlign w:val="center"/>
          </w:tcPr>
          <w:p w14:paraId="6E201AF1" w14:textId="77777777" w:rsidR="008942C7" w:rsidRDefault="008942C7" w:rsidP="00131070">
            <w:pPr>
              <w:rPr>
                <w:rFonts w:ascii="Times New Roman" w:hAnsi="Times New Roman" w:cs="Times New Roman"/>
              </w:rPr>
            </w:pPr>
            <w:r>
              <w:rPr>
                <w:rFonts w:ascii="Times New Roman" w:hAnsi="Times New Roman" w:cs="Times New Roman"/>
              </w:rPr>
              <w:t>Vision, mission and strategic and financial objectives</w:t>
            </w:r>
          </w:p>
        </w:tc>
        <w:tc>
          <w:tcPr>
            <w:tcW w:w="3803" w:type="dxa"/>
            <w:vAlign w:val="center"/>
          </w:tcPr>
          <w:p w14:paraId="60B6851D" w14:textId="77777777" w:rsidR="008942C7" w:rsidRDefault="008942C7" w:rsidP="008942C7">
            <w:pPr>
              <w:rPr>
                <w:rFonts w:ascii="Times New Roman" w:hAnsi="Times New Roman" w:cs="Times New Roman"/>
              </w:rPr>
            </w:pPr>
            <w:r>
              <w:rPr>
                <w:rFonts w:ascii="Times New Roman" w:hAnsi="Times New Roman" w:cs="Times New Roman"/>
              </w:rPr>
              <w:t>Statements describing the organizations purpose, long-term aspirations and near term (quantitative) objectives.</w:t>
            </w:r>
          </w:p>
        </w:tc>
        <w:tc>
          <w:tcPr>
            <w:tcW w:w="1350" w:type="dxa"/>
            <w:vAlign w:val="center"/>
          </w:tcPr>
          <w:p w14:paraId="551D8339" w14:textId="4ED807D0" w:rsidR="008942C7" w:rsidRDefault="00C35EB8" w:rsidP="00131070">
            <w:pPr>
              <w:jc w:val="center"/>
              <w:rPr>
                <w:rFonts w:ascii="Times New Roman" w:hAnsi="Times New Roman" w:cs="Times New Roman"/>
              </w:rPr>
            </w:pPr>
            <w:r>
              <w:rPr>
                <w:rFonts w:ascii="Times New Roman" w:hAnsi="Times New Roman" w:cs="Times New Roman"/>
              </w:rPr>
              <w:t>Yes</w:t>
            </w:r>
          </w:p>
        </w:tc>
        <w:tc>
          <w:tcPr>
            <w:tcW w:w="3185" w:type="dxa"/>
            <w:vAlign w:val="center"/>
          </w:tcPr>
          <w:p w14:paraId="68400BCE" w14:textId="46B7C3EE" w:rsidR="008942C7" w:rsidRPr="00764AF3" w:rsidRDefault="00C35EB8" w:rsidP="00131070">
            <w:pPr>
              <w:rPr>
                <w:rFonts w:ascii="Times New Roman" w:hAnsi="Times New Roman" w:cs="Times New Roman"/>
              </w:rPr>
            </w:pPr>
            <w:r>
              <w:rPr>
                <w:rFonts w:ascii="Times New Roman" w:hAnsi="Times New Roman" w:cs="Times New Roman"/>
              </w:rPr>
              <w:t xml:space="preserve">Vision, Mission and Strategic Objectives are used in human resource management to ensure </w:t>
            </w:r>
            <w:r w:rsidR="007527D7">
              <w:rPr>
                <w:rFonts w:ascii="Times New Roman" w:hAnsi="Times New Roman" w:cs="Times New Roman"/>
              </w:rPr>
              <w:t>streamline</w:t>
            </w:r>
            <w:r>
              <w:rPr>
                <w:rFonts w:ascii="Times New Roman" w:hAnsi="Times New Roman" w:cs="Times New Roman"/>
              </w:rPr>
              <w:t xml:space="preserve"> the hiring an</w:t>
            </w:r>
            <w:r w:rsidR="001B7637">
              <w:rPr>
                <w:rFonts w:ascii="Times New Roman" w:hAnsi="Times New Roman" w:cs="Times New Roman"/>
              </w:rPr>
              <w:t xml:space="preserve">d </w:t>
            </w:r>
            <w:r>
              <w:rPr>
                <w:rFonts w:ascii="Times New Roman" w:hAnsi="Times New Roman" w:cs="Times New Roman"/>
              </w:rPr>
              <w:t>training process of the human resources to conform for realization of the organizational goals and targets. When employees are hired and trained, it is part of human resource management and such activities have to be done in a manner that enables the realization of the set objectives and strategic goals of the organization.</w:t>
            </w:r>
          </w:p>
        </w:tc>
        <w:tc>
          <w:tcPr>
            <w:tcW w:w="3240" w:type="dxa"/>
            <w:vAlign w:val="center"/>
          </w:tcPr>
          <w:p w14:paraId="032B8392" w14:textId="77777777" w:rsidR="00BD05C5" w:rsidRDefault="007527D7" w:rsidP="00131070">
            <w:pPr>
              <w:rPr>
                <w:rFonts w:ascii="Times New Roman" w:hAnsi="Times New Roman" w:cs="Times New Roman"/>
              </w:rPr>
            </w:pPr>
            <w:r>
              <w:rPr>
                <w:rFonts w:ascii="Times New Roman" w:hAnsi="Times New Roman" w:cs="Times New Roman"/>
              </w:rPr>
              <w:t xml:space="preserve">This strategic management should be adopted because it helps to ensure that the efforts of human resource management do not deviate from the overall vision and mission of the organization. </w:t>
            </w:r>
          </w:p>
          <w:p w14:paraId="73275183" w14:textId="77777777" w:rsidR="00BD05C5" w:rsidRDefault="00BD05C5" w:rsidP="00131070">
            <w:pPr>
              <w:rPr>
                <w:rFonts w:ascii="Times New Roman" w:hAnsi="Times New Roman" w:cs="Times New Roman"/>
              </w:rPr>
            </w:pPr>
          </w:p>
          <w:p w14:paraId="7C11BF77" w14:textId="1F3502C7" w:rsidR="008942C7" w:rsidRPr="00764AF3" w:rsidRDefault="007527D7" w:rsidP="00131070">
            <w:pPr>
              <w:rPr>
                <w:rFonts w:ascii="Times New Roman" w:hAnsi="Times New Roman" w:cs="Times New Roman"/>
              </w:rPr>
            </w:pPr>
            <w:r>
              <w:rPr>
                <w:rFonts w:ascii="Times New Roman" w:hAnsi="Times New Roman" w:cs="Times New Roman"/>
              </w:rPr>
              <w:t xml:space="preserve">It should also be adopted because </w:t>
            </w:r>
            <w:r w:rsidR="00BD05C5">
              <w:rPr>
                <w:rFonts w:ascii="Times New Roman" w:hAnsi="Times New Roman" w:cs="Times New Roman"/>
              </w:rPr>
              <w:t>through analysis of the vision, mission and strategic objectives, the human resources of an organization can correct deviations in their focus and save an organization from failure.</w:t>
            </w:r>
            <w:r>
              <w:rPr>
                <w:rFonts w:ascii="Times New Roman" w:hAnsi="Times New Roman" w:cs="Times New Roman"/>
              </w:rPr>
              <w:t xml:space="preserve"> </w:t>
            </w:r>
          </w:p>
        </w:tc>
      </w:tr>
      <w:tr w:rsidR="00EB3328" w:rsidRPr="00764AF3" w14:paraId="0803D14F" w14:textId="77777777" w:rsidTr="003E1047">
        <w:tc>
          <w:tcPr>
            <w:tcW w:w="2097" w:type="dxa"/>
            <w:vAlign w:val="center"/>
          </w:tcPr>
          <w:p w14:paraId="0C06817D" w14:textId="77777777" w:rsidR="00764AF3" w:rsidRPr="00764AF3" w:rsidRDefault="008942C7" w:rsidP="00131070">
            <w:pPr>
              <w:rPr>
                <w:rFonts w:ascii="Times New Roman" w:hAnsi="Times New Roman" w:cs="Times New Roman"/>
              </w:rPr>
            </w:pPr>
            <w:r>
              <w:rPr>
                <w:rFonts w:ascii="Times New Roman" w:hAnsi="Times New Roman" w:cs="Times New Roman"/>
              </w:rPr>
              <w:t>Resource based view and VRIO t</w:t>
            </w:r>
            <w:r w:rsidR="008665C3">
              <w:rPr>
                <w:rFonts w:ascii="Times New Roman" w:hAnsi="Times New Roman" w:cs="Times New Roman"/>
              </w:rPr>
              <w:t>est</w:t>
            </w:r>
          </w:p>
        </w:tc>
        <w:tc>
          <w:tcPr>
            <w:tcW w:w="3803" w:type="dxa"/>
            <w:vAlign w:val="center"/>
          </w:tcPr>
          <w:p w14:paraId="70A24ECE" w14:textId="77777777" w:rsidR="00764AF3" w:rsidRPr="00764AF3" w:rsidRDefault="00131070" w:rsidP="00131070">
            <w:pPr>
              <w:rPr>
                <w:rFonts w:ascii="Times New Roman" w:hAnsi="Times New Roman" w:cs="Times New Roman"/>
              </w:rPr>
            </w:pPr>
            <w:r>
              <w:rPr>
                <w:rFonts w:ascii="Times New Roman" w:hAnsi="Times New Roman" w:cs="Times New Roman"/>
              </w:rPr>
              <w:t xml:space="preserve">Assessment of the sustainable competitive advantage of a firm’s </w:t>
            </w:r>
            <w:r w:rsidR="008942C7">
              <w:rPr>
                <w:rFonts w:ascii="Times New Roman" w:hAnsi="Times New Roman" w:cs="Times New Roman"/>
              </w:rPr>
              <w:t xml:space="preserve">internal </w:t>
            </w:r>
            <w:r>
              <w:rPr>
                <w:rFonts w:ascii="Times New Roman" w:hAnsi="Times New Roman" w:cs="Times New Roman"/>
              </w:rPr>
              <w:t xml:space="preserve">resources </w:t>
            </w:r>
            <w:r w:rsidR="008942C7">
              <w:rPr>
                <w:rFonts w:ascii="Times New Roman" w:hAnsi="Times New Roman" w:cs="Times New Roman"/>
              </w:rPr>
              <w:t xml:space="preserve">(tangible and intangible) </w:t>
            </w:r>
            <w:r>
              <w:rPr>
                <w:rFonts w:ascii="Times New Roman" w:hAnsi="Times New Roman" w:cs="Times New Roman"/>
              </w:rPr>
              <w:t>based on their value, rarity, imitability, and organization.</w:t>
            </w:r>
          </w:p>
        </w:tc>
        <w:tc>
          <w:tcPr>
            <w:tcW w:w="1350" w:type="dxa"/>
            <w:vAlign w:val="center"/>
          </w:tcPr>
          <w:p w14:paraId="1DB63018" w14:textId="70F32D92" w:rsidR="00764AF3" w:rsidRPr="00764AF3" w:rsidRDefault="00CE08D5" w:rsidP="00131070">
            <w:pPr>
              <w:jc w:val="center"/>
              <w:rPr>
                <w:rFonts w:ascii="Times New Roman" w:hAnsi="Times New Roman" w:cs="Times New Roman"/>
              </w:rPr>
            </w:pPr>
            <w:r>
              <w:rPr>
                <w:rFonts w:ascii="Times New Roman" w:hAnsi="Times New Roman" w:cs="Times New Roman"/>
              </w:rPr>
              <w:t>Yes</w:t>
            </w:r>
          </w:p>
        </w:tc>
        <w:tc>
          <w:tcPr>
            <w:tcW w:w="3185" w:type="dxa"/>
            <w:vAlign w:val="center"/>
          </w:tcPr>
          <w:p w14:paraId="715FDAEA" w14:textId="04D7AE79" w:rsidR="00764AF3" w:rsidRPr="00764AF3" w:rsidRDefault="00CE08D5" w:rsidP="00131070">
            <w:pPr>
              <w:rPr>
                <w:rFonts w:ascii="Times New Roman" w:hAnsi="Times New Roman" w:cs="Times New Roman"/>
              </w:rPr>
            </w:pPr>
            <w:r>
              <w:rPr>
                <w:rFonts w:ascii="Times New Roman" w:hAnsi="Times New Roman" w:cs="Times New Roman"/>
              </w:rPr>
              <w:t>This strategic management tool can be used to assess the value of the human resources to an organization since human resources are part of the internal resources of an organization.</w:t>
            </w:r>
          </w:p>
        </w:tc>
        <w:tc>
          <w:tcPr>
            <w:tcW w:w="3240" w:type="dxa"/>
            <w:vAlign w:val="center"/>
          </w:tcPr>
          <w:p w14:paraId="055E26D1" w14:textId="5CC073F4" w:rsidR="00764AF3" w:rsidRPr="00764AF3" w:rsidRDefault="00CE08D5" w:rsidP="00131070">
            <w:pPr>
              <w:rPr>
                <w:rFonts w:ascii="Times New Roman" w:hAnsi="Times New Roman" w:cs="Times New Roman"/>
              </w:rPr>
            </w:pPr>
            <w:r>
              <w:rPr>
                <w:rFonts w:ascii="Times New Roman" w:hAnsi="Times New Roman" w:cs="Times New Roman"/>
              </w:rPr>
              <w:t xml:space="preserve">This tool should be adopted. This is because the </w:t>
            </w:r>
            <w:r w:rsidR="001B7637">
              <w:rPr>
                <w:rFonts w:ascii="Times New Roman" w:hAnsi="Times New Roman" w:cs="Times New Roman"/>
              </w:rPr>
              <w:t>resource-based</w:t>
            </w:r>
            <w:r>
              <w:rPr>
                <w:rFonts w:ascii="Times New Roman" w:hAnsi="Times New Roman" w:cs="Times New Roman"/>
              </w:rPr>
              <w:t xml:space="preserve"> view and VRIO test can help the human resource manager to gauge how well equipped the </w:t>
            </w:r>
            <w:r w:rsidR="00D50142">
              <w:rPr>
                <w:rFonts w:ascii="Times New Roman" w:hAnsi="Times New Roman" w:cs="Times New Roman"/>
              </w:rPr>
              <w:t xml:space="preserve">human resources are in an organization and through this, the manager can </w:t>
            </w:r>
            <w:r w:rsidR="00D50142">
              <w:rPr>
                <w:rFonts w:ascii="Times New Roman" w:hAnsi="Times New Roman" w:cs="Times New Roman"/>
              </w:rPr>
              <w:lastRenderedPageBreak/>
              <w:t>understand the</w:t>
            </w:r>
            <w:r w:rsidR="004A77DA">
              <w:rPr>
                <w:rFonts w:ascii="Times New Roman" w:hAnsi="Times New Roman" w:cs="Times New Roman"/>
              </w:rPr>
              <w:t xml:space="preserve"> competitive advantage that the organization can get by improving the skills and knowledge of the human resources through training and coaching.</w:t>
            </w:r>
          </w:p>
        </w:tc>
      </w:tr>
      <w:tr w:rsidR="00EB3328" w:rsidRPr="00764AF3" w14:paraId="023458FC" w14:textId="77777777" w:rsidTr="003E1047">
        <w:tc>
          <w:tcPr>
            <w:tcW w:w="2097" w:type="dxa"/>
            <w:vAlign w:val="center"/>
          </w:tcPr>
          <w:p w14:paraId="15816BB7" w14:textId="77777777" w:rsidR="00764AF3" w:rsidRPr="00764AF3" w:rsidRDefault="008942C7" w:rsidP="00131070">
            <w:pPr>
              <w:rPr>
                <w:rFonts w:ascii="Times New Roman" w:hAnsi="Times New Roman" w:cs="Times New Roman"/>
              </w:rPr>
            </w:pPr>
            <w:r>
              <w:rPr>
                <w:rFonts w:ascii="Times New Roman" w:hAnsi="Times New Roman" w:cs="Times New Roman"/>
              </w:rPr>
              <w:lastRenderedPageBreak/>
              <w:t>SWOT a</w:t>
            </w:r>
            <w:r w:rsidR="008665C3">
              <w:rPr>
                <w:rFonts w:ascii="Times New Roman" w:hAnsi="Times New Roman" w:cs="Times New Roman"/>
              </w:rPr>
              <w:t>nalysis</w:t>
            </w:r>
          </w:p>
        </w:tc>
        <w:tc>
          <w:tcPr>
            <w:tcW w:w="3803" w:type="dxa"/>
            <w:vAlign w:val="center"/>
          </w:tcPr>
          <w:p w14:paraId="210DFECF" w14:textId="77777777" w:rsidR="00764AF3" w:rsidRPr="00764AF3" w:rsidRDefault="00B33916" w:rsidP="00131070">
            <w:pPr>
              <w:rPr>
                <w:rFonts w:ascii="Times New Roman" w:hAnsi="Times New Roman" w:cs="Times New Roman"/>
              </w:rPr>
            </w:pPr>
            <w:r>
              <w:rPr>
                <w:rFonts w:ascii="Times New Roman" w:hAnsi="Times New Roman" w:cs="Times New Roman"/>
              </w:rPr>
              <w:t>Analysis of a firm’s capabilities based on its internal strengths and weaknesses and its environment based on its external opportunities and threats.</w:t>
            </w:r>
          </w:p>
        </w:tc>
        <w:tc>
          <w:tcPr>
            <w:tcW w:w="1350" w:type="dxa"/>
            <w:vAlign w:val="center"/>
          </w:tcPr>
          <w:p w14:paraId="30F50EF0" w14:textId="25394459" w:rsidR="00764AF3" w:rsidRPr="00764AF3" w:rsidRDefault="00946525" w:rsidP="00131070">
            <w:pPr>
              <w:jc w:val="center"/>
              <w:rPr>
                <w:rFonts w:ascii="Times New Roman" w:hAnsi="Times New Roman" w:cs="Times New Roman"/>
              </w:rPr>
            </w:pPr>
            <w:r>
              <w:rPr>
                <w:rFonts w:ascii="Times New Roman" w:hAnsi="Times New Roman" w:cs="Times New Roman"/>
              </w:rPr>
              <w:t>Yes</w:t>
            </w:r>
          </w:p>
        </w:tc>
        <w:tc>
          <w:tcPr>
            <w:tcW w:w="3185" w:type="dxa"/>
            <w:vAlign w:val="center"/>
          </w:tcPr>
          <w:p w14:paraId="444AC875" w14:textId="089896F7" w:rsidR="00764AF3" w:rsidRPr="00764AF3" w:rsidRDefault="00946525" w:rsidP="00131070">
            <w:pPr>
              <w:rPr>
                <w:rFonts w:ascii="Times New Roman" w:hAnsi="Times New Roman" w:cs="Times New Roman"/>
              </w:rPr>
            </w:pPr>
            <w:r>
              <w:rPr>
                <w:rFonts w:ascii="Times New Roman" w:hAnsi="Times New Roman" w:cs="Times New Roman"/>
              </w:rPr>
              <w:t>SWOT Analysis is used in human resource management to discover the strengths and weaknesses that exist within the workforce of an organization. The analysis of strengths and weaknesse</w:t>
            </w:r>
            <w:r w:rsidR="001E7D3B">
              <w:rPr>
                <w:rFonts w:ascii="Times New Roman" w:hAnsi="Times New Roman" w:cs="Times New Roman"/>
              </w:rPr>
              <w:t xml:space="preserve">s of an organization is done through SWOT analysis and employees are part of the internal factors that determine the strength and the weakness of an organization. Therefore, SWOT analysis is key in knowing how well equipped the workforce </w:t>
            </w:r>
            <w:r w:rsidR="00F057A7">
              <w:rPr>
                <w:rFonts w:ascii="Times New Roman" w:hAnsi="Times New Roman" w:cs="Times New Roman"/>
              </w:rPr>
              <w:t xml:space="preserve">or how ill-equipped they are in terms of skills and job tasks knowledge. </w:t>
            </w:r>
          </w:p>
        </w:tc>
        <w:tc>
          <w:tcPr>
            <w:tcW w:w="3240" w:type="dxa"/>
            <w:vAlign w:val="center"/>
          </w:tcPr>
          <w:p w14:paraId="03F8FDFC" w14:textId="26B38B97" w:rsidR="00764AF3" w:rsidRPr="00764AF3" w:rsidRDefault="006C1F12" w:rsidP="00131070">
            <w:pPr>
              <w:rPr>
                <w:rFonts w:ascii="Times New Roman" w:hAnsi="Times New Roman" w:cs="Times New Roman"/>
              </w:rPr>
            </w:pPr>
            <w:r>
              <w:rPr>
                <w:rFonts w:ascii="Times New Roman" w:hAnsi="Times New Roman" w:cs="Times New Roman"/>
              </w:rPr>
              <w:t>SWOT analysis should be adopted in Human Resource Management</w:t>
            </w:r>
            <w:r w:rsidR="00FB1180">
              <w:rPr>
                <w:rFonts w:ascii="Times New Roman" w:hAnsi="Times New Roman" w:cs="Times New Roman"/>
              </w:rPr>
              <w:t>. This is because</w:t>
            </w:r>
            <w:r w:rsidR="00572C8A" w:rsidRPr="00572C8A">
              <w:rPr>
                <w:rFonts w:ascii="Times New Roman" w:hAnsi="Times New Roman" w:cs="Times New Roman"/>
              </w:rPr>
              <w:t xml:space="preserve"> SWOT </w:t>
            </w:r>
            <w:r w:rsidRPr="00572C8A">
              <w:rPr>
                <w:rFonts w:ascii="Times New Roman" w:hAnsi="Times New Roman" w:cs="Times New Roman"/>
              </w:rPr>
              <w:t>analysis</w:t>
            </w:r>
            <w:r w:rsidR="00572C8A" w:rsidRPr="00572C8A">
              <w:rPr>
                <w:rFonts w:ascii="Times New Roman" w:hAnsi="Times New Roman" w:cs="Times New Roman"/>
              </w:rPr>
              <w:t xml:space="preserve"> can help the human resource </w:t>
            </w:r>
            <w:r w:rsidR="00FB1180">
              <w:rPr>
                <w:rFonts w:ascii="Times New Roman" w:hAnsi="Times New Roman" w:cs="Times New Roman"/>
              </w:rPr>
              <w:t>manager</w:t>
            </w:r>
            <w:r w:rsidR="00572C8A" w:rsidRPr="00572C8A">
              <w:rPr>
                <w:rFonts w:ascii="Times New Roman" w:hAnsi="Times New Roman" w:cs="Times New Roman"/>
              </w:rPr>
              <w:t xml:space="preserve"> to make the necessary changes through hiring and</w:t>
            </w:r>
            <w:r w:rsidR="00FB1180">
              <w:rPr>
                <w:rFonts w:ascii="Times New Roman" w:hAnsi="Times New Roman" w:cs="Times New Roman"/>
              </w:rPr>
              <w:t xml:space="preserve"> training to correct the internal weaknesses in the workforce. Furthermore, </w:t>
            </w:r>
            <w:r w:rsidR="008A6CC3">
              <w:rPr>
                <w:rFonts w:ascii="Times New Roman" w:hAnsi="Times New Roman" w:cs="Times New Roman"/>
              </w:rPr>
              <w:t>SWOT analysis can help the Human resource management department to reward the employees that strengthen the organization’s position thus ensuring more strength in that particular department.</w:t>
            </w:r>
          </w:p>
        </w:tc>
      </w:tr>
      <w:tr w:rsidR="00EB3328" w:rsidRPr="00764AF3" w14:paraId="60B20DB5" w14:textId="77777777" w:rsidTr="003E1047">
        <w:tc>
          <w:tcPr>
            <w:tcW w:w="2097" w:type="dxa"/>
            <w:vAlign w:val="center"/>
          </w:tcPr>
          <w:p w14:paraId="2D466402" w14:textId="77777777" w:rsidR="008665C3" w:rsidRPr="00764AF3" w:rsidRDefault="00131070" w:rsidP="00131070">
            <w:pPr>
              <w:rPr>
                <w:rFonts w:ascii="Times New Roman" w:hAnsi="Times New Roman" w:cs="Times New Roman"/>
              </w:rPr>
            </w:pPr>
            <w:r>
              <w:rPr>
                <w:rFonts w:ascii="Times New Roman" w:hAnsi="Times New Roman" w:cs="Times New Roman"/>
              </w:rPr>
              <w:t>Value Chain Analysis</w:t>
            </w:r>
          </w:p>
        </w:tc>
        <w:tc>
          <w:tcPr>
            <w:tcW w:w="3803" w:type="dxa"/>
            <w:vAlign w:val="center"/>
          </w:tcPr>
          <w:p w14:paraId="00777DDE" w14:textId="77777777" w:rsidR="008665C3" w:rsidRPr="00764AF3" w:rsidRDefault="008942C7" w:rsidP="008942C7">
            <w:pPr>
              <w:rPr>
                <w:rFonts w:ascii="Times New Roman" w:hAnsi="Times New Roman" w:cs="Times New Roman"/>
              </w:rPr>
            </w:pPr>
            <w:r>
              <w:rPr>
                <w:rFonts w:ascii="Times New Roman" w:hAnsi="Times New Roman" w:cs="Times New Roman"/>
              </w:rPr>
              <w:t>Review of the internal architecture of an organization, based on decisions made on primary and secondary tasks to complete in-house</w:t>
            </w:r>
            <w:r w:rsidR="00B33916">
              <w:rPr>
                <w:rFonts w:ascii="Times New Roman" w:hAnsi="Times New Roman" w:cs="Times New Roman"/>
              </w:rPr>
              <w:t xml:space="preserve"> </w:t>
            </w:r>
            <w:r>
              <w:rPr>
                <w:rFonts w:ascii="Times New Roman" w:hAnsi="Times New Roman" w:cs="Times New Roman"/>
              </w:rPr>
              <w:t xml:space="preserve">or outsource </w:t>
            </w:r>
            <w:r>
              <w:rPr>
                <w:rFonts w:ascii="Times New Roman" w:hAnsi="Times New Roman" w:cs="Times New Roman"/>
              </w:rPr>
              <w:lastRenderedPageBreak/>
              <w:t>and how that helps to gain a cost or differentiation advantage.</w:t>
            </w:r>
          </w:p>
        </w:tc>
        <w:tc>
          <w:tcPr>
            <w:tcW w:w="1350" w:type="dxa"/>
            <w:vAlign w:val="center"/>
          </w:tcPr>
          <w:p w14:paraId="03246FAA" w14:textId="109A0B95" w:rsidR="008665C3" w:rsidRPr="00764AF3" w:rsidRDefault="00831C88" w:rsidP="00131070">
            <w:pPr>
              <w:jc w:val="center"/>
              <w:rPr>
                <w:rFonts w:ascii="Times New Roman" w:hAnsi="Times New Roman" w:cs="Times New Roman"/>
              </w:rPr>
            </w:pPr>
            <w:r>
              <w:rPr>
                <w:rFonts w:ascii="Times New Roman" w:hAnsi="Times New Roman" w:cs="Times New Roman"/>
              </w:rPr>
              <w:lastRenderedPageBreak/>
              <w:t>Yes</w:t>
            </w:r>
          </w:p>
        </w:tc>
        <w:tc>
          <w:tcPr>
            <w:tcW w:w="3185" w:type="dxa"/>
            <w:vAlign w:val="center"/>
          </w:tcPr>
          <w:p w14:paraId="27DC8136" w14:textId="6D6913AB" w:rsidR="008665C3" w:rsidRPr="00764AF3" w:rsidRDefault="00831C88" w:rsidP="00131070">
            <w:pPr>
              <w:rPr>
                <w:rFonts w:ascii="Times New Roman" w:hAnsi="Times New Roman" w:cs="Times New Roman"/>
              </w:rPr>
            </w:pPr>
            <w:r>
              <w:rPr>
                <w:rFonts w:ascii="Times New Roman" w:hAnsi="Times New Roman" w:cs="Times New Roman"/>
              </w:rPr>
              <w:t xml:space="preserve">Value Chain Analysis is used in the human resource management discipline to understand the chain of command in an </w:t>
            </w:r>
            <w:r>
              <w:rPr>
                <w:rFonts w:ascii="Times New Roman" w:hAnsi="Times New Roman" w:cs="Times New Roman"/>
              </w:rPr>
              <w:lastRenderedPageBreak/>
              <w:t xml:space="preserve">organization and the structure of how decisions flow from top to bottom. This </w:t>
            </w:r>
            <w:r w:rsidR="00EB3328">
              <w:rPr>
                <w:rFonts w:ascii="Times New Roman" w:hAnsi="Times New Roman" w:cs="Times New Roman"/>
              </w:rPr>
              <w:t>is used by human resource department to correctly place employees in various departments to ensure appropriate flow of information in the hierarchy and avoid sabotage of processes by some employees in an organization.</w:t>
            </w:r>
            <w:r>
              <w:rPr>
                <w:rFonts w:ascii="Times New Roman" w:hAnsi="Times New Roman" w:cs="Times New Roman"/>
              </w:rPr>
              <w:t xml:space="preserve"> </w:t>
            </w:r>
          </w:p>
        </w:tc>
        <w:tc>
          <w:tcPr>
            <w:tcW w:w="3240" w:type="dxa"/>
            <w:vAlign w:val="center"/>
          </w:tcPr>
          <w:p w14:paraId="5155B949" w14:textId="28CD082F" w:rsidR="008665C3" w:rsidRPr="00764AF3" w:rsidRDefault="00EB3328" w:rsidP="00131070">
            <w:pPr>
              <w:rPr>
                <w:rFonts w:ascii="Times New Roman" w:hAnsi="Times New Roman" w:cs="Times New Roman"/>
              </w:rPr>
            </w:pPr>
            <w:r>
              <w:rPr>
                <w:rFonts w:ascii="Times New Roman" w:hAnsi="Times New Roman" w:cs="Times New Roman"/>
              </w:rPr>
              <w:lastRenderedPageBreak/>
              <w:t xml:space="preserve">This analysis should be adopted in human resource management because it is crucial in ensuring smooth flow of information across </w:t>
            </w:r>
            <w:r>
              <w:rPr>
                <w:rFonts w:ascii="Times New Roman" w:hAnsi="Times New Roman" w:cs="Times New Roman"/>
              </w:rPr>
              <w:lastRenderedPageBreak/>
              <w:t>the ranks of an organization. It is also vital in detecting and correcting errors in placing employees which can be detrimental to the smooth flow of processes in an organization.</w:t>
            </w:r>
          </w:p>
        </w:tc>
      </w:tr>
      <w:tr w:rsidR="00EB3328" w:rsidRPr="00764AF3" w14:paraId="4A41768B" w14:textId="77777777" w:rsidTr="003E1047">
        <w:tc>
          <w:tcPr>
            <w:tcW w:w="2097" w:type="dxa"/>
            <w:vAlign w:val="center"/>
          </w:tcPr>
          <w:p w14:paraId="29C4B55E" w14:textId="77777777" w:rsidR="008665C3" w:rsidRPr="00764AF3" w:rsidRDefault="00131070" w:rsidP="00131070">
            <w:pPr>
              <w:rPr>
                <w:rFonts w:ascii="Times New Roman" w:hAnsi="Times New Roman" w:cs="Times New Roman"/>
              </w:rPr>
            </w:pPr>
            <w:r>
              <w:rPr>
                <w:rFonts w:ascii="Times New Roman" w:hAnsi="Times New Roman" w:cs="Times New Roman"/>
              </w:rPr>
              <w:lastRenderedPageBreak/>
              <w:t>PESTEL Framework</w:t>
            </w:r>
          </w:p>
        </w:tc>
        <w:tc>
          <w:tcPr>
            <w:tcW w:w="3803" w:type="dxa"/>
            <w:vAlign w:val="center"/>
          </w:tcPr>
          <w:p w14:paraId="7A6E9E1A" w14:textId="77777777" w:rsidR="008665C3" w:rsidRPr="00764AF3" w:rsidRDefault="00B33916" w:rsidP="008942C7">
            <w:pPr>
              <w:rPr>
                <w:rFonts w:ascii="Times New Roman" w:hAnsi="Times New Roman" w:cs="Times New Roman"/>
              </w:rPr>
            </w:pPr>
            <w:r>
              <w:rPr>
                <w:rFonts w:ascii="Times New Roman" w:hAnsi="Times New Roman" w:cs="Times New Roman"/>
              </w:rPr>
              <w:t>Study</w:t>
            </w:r>
            <w:r w:rsidR="00BB7F26">
              <w:rPr>
                <w:rFonts w:ascii="Times New Roman" w:hAnsi="Times New Roman" w:cs="Times New Roman"/>
              </w:rPr>
              <w:t xml:space="preserve"> of political, economic, social, technological, environmental, and legal factors in the macro-environment to determine opportunities and threats in </w:t>
            </w:r>
            <w:r w:rsidR="008942C7">
              <w:rPr>
                <w:rFonts w:ascii="Times New Roman" w:hAnsi="Times New Roman" w:cs="Times New Roman"/>
              </w:rPr>
              <w:t>achieving a competitive advantage, acquiring needed resources, building essential capabilities etc.</w:t>
            </w:r>
          </w:p>
        </w:tc>
        <w:tc>
          <w:tcPr>
            <w:tcW w:w="1350" w:type="dxa"/>
            <w:vAlign w:val="center"/>
          </w:tcPr>
          <w:p w14:paraId="00B44C2D" w14:textId="3896ADE5" w:rsidR="008665C3" w:rsidRPr="00764AF3" w:rsidRDefault="00B0169B" w:rsidP="00131070">
            <w:pPr>
              <w:jc w:val="center"/>
              <w:rPr>
                <w:rFonts w:ascii="Times New Roman" w:hAnsi="Times New Roman" w:cs="Times New Roman"/>
              </w:rPr>
            </w:pPr>
            <w:r>
              <w:rPr>
                <w:rFonts w:ascii="Times New Roman" w:hAnsi="Times New Roman" w:cs="Times New Roman"/>
              </w:rPr>
              <w:t>No</w:t>
            </w:r>
          </w:p>
        </w:tc>
        <w:tc>
          <w:tcPr>
            <w:tcW w:w="3185" w:type="dxa"/>
            <w:vAlign w:val="center"/>
          </w:tcPr>
          <w:p w14:paraId="1FDB1039" w14:textId="200B5782" w:rsidR="008665C3" w:rsidRPr="00764AF3" w:rsidRDefault="006B72DA" w:rsidP="00131070">
            <w:pPr>
              <w:rPr>
                <w:rFonts w:ascii="Times New Roman" w:hAnsi="Times New Roman" w:cs="Times New Roman"/>
              </w:rPr>
            </w:pPr>
            <w:r>
              <w:rPr>
                <w:rFonts w:ascii="Times New Roman" w:hAnsi="Times New Roman" w:cs="Times New Roman"/>
              </w:rPr>
              <w:t>Not Applicable</w:t>
            </w:r>
          </w:p>
        </w:tc>
        <w:tc>
          <w:tcPr>
            <w:tcW w:w="3240" w:type="dxa"/>
            <w:vAlign w:val="center"/>
          </w:tcPr>
          <w:p w14:paraId="320A2530" w14:textId="501D2214" w:rsidR="008665C3" w:rsidRPr="00764AF3" w:rsidRDefault="006B72DA" w:rsidP="00131070">
            <w:pPr>
              <w:rPr>
                <w:rFonts w:ascii="Times New Roman" w:hAnsi="Times New Roman" w:cs="Times New Roman"/>
              </w:rPr>
            </w:pPr>
            <w:r>
              <w:rPr>
                <w:rFonts w:ascii="Times New Roman" w:hAnsi="Times New Roman" w:cs="Times New Roman"/>
              </w:rPr>
              <w:t xml:space="preserve">PESTEL Analysis should </w:t>
            </w:r>
            <w:r w:rsidR="0049052D">
              <w:rPr>
                <w:rFonts w:ascii="Times New Roman" w:hAnsi="Times New Roman" w:cs="Times New Roman"/>
              </w:rPr>
              <w:t>be dropped</w:t>
            </w:r>
            <w:r w:rsidR="002A62AF">
              <w:rPr>
                <w:rFonts w:ascii="Times New Roman" w:hAnsi="Times New Roman" w:cs="Times New Roman"/>
              </w:rPr>
              <w:t xml:space="preserve"> in human resource management because this </w:t>
            </w:r>
            <w:r w:rsidR="000D33A3">
              <w:rPr>
                <w:rFonts w:ascii="Times New Roman" w:hAnsi="Times New Roman" w:cs="Times New Roman"/>
              </w:rPr>
              <w:t>analysis</w:t>
            </w:r>
            <w:r w:rsidR="002A62AF">
              <w:rPr>
                <w:rFonts w:ascii="Times New Roman" w:hAnsi="Times New Roman" w:cs="Times New Roman"/>
              </w:rPr>
              <w:t xml:space="preserve"> concentrates more on the external factors and the competitive advantage of the company in the macroenvironment. As such, it is a little detached from the internal factors that affect an organization. Since the workforce is part of the internal factors of an organization</w:t>
            </w:r>
            <w:r w:rsidR="00D87C13">
              <w:rPr>
                <w:rFonts w:ascii="Times New Roman" w:hAnsi="Times New Roman" w:cs="Times New Roman"/>
              </w:rPr>
              <w:t xml:space="preserve"> and </w:t>
            </w:r>
            <w:r w:rsidR="000D33A3">
              <w:rPr>
                <w:rFonts w:ascii="Times New Roman" w:hAnsi="Times New Roman" w:cs="Times New Roman"/>
              </w:rPr>
              <w:t>human</w:t>
            </w:r>
            <w:r w:rsidR="00D87C13">
              <w:rPr>
                <w:rFonts w:ascii="Times New Roman" w:hAnsi="Times New Roman" w:cs="Times New Roman"/>
              </w:rPr>
              <w:t xml:space="preserve"> resource management deals with management of the workforce, there is little that PESTEL analysis can aid in human resource management.</w:t>
            </w:r>
            <w:r>
              <w:rPr>
                <w:rFonts w:ascii="Times New Roman" w:hAnsi="Times New Roman" w:cs="Times New Roman"/>
              </w:rPr>
              <w:t xml:space="preserve"> </w:t>
            </w:r>
          </w:p>
        </w:tc>
      </w:tr>
      <w:tr w:rsidR="00EB3328" w:rsidRPr="00764AF3" w14:paraId="7B16C36B" w14:textId="77777777" w:rsidTr="003E1047">
        <w:tc>
          <w:tcPr>
            <w:tcW w:w="2097" w:type="dxa"/>
            <w:vAlign w:val="center"/>
          </w:tcPr>
          <w:p w14:paraId="4C6D9B5C" w14:textId="77777777" w:rsidR="008665C3" w:rsidRPr="00764AF3" w:rsidRDefault="00131070" w:rsidP="00131070">
            <w:pPr>
              <w:rPr>
                <w:rFonts w:ascii="Times New Roman" w:hAnsi="Times New Roman" w:cs="Times New Roman"/>
              </w:rPr>
            </w:pPr>
            <w:r>
              <w:rPr>
                <w:rFonts w:ascii="Times New Roman" w:hAnsi="Times New Roman" w:cs="Times New Roman"/>
              </w:rPr>
              <w:lastRenderedPageBreak/>
              <w:t>Five Forces Model</w:t>
            </w:r>
          </w:p>
        </w:tc>
        <w:tc>
          <w:tcPr>
            <w:tcW w:w="3803" w:type="dxa"/>
            <w:vAlign w:val="center"/>
          </w:tcPr>
          <w:p w14:paraId="23EDE6F3" w14:textId="77777777" w:rsidR="008665C3" w:rsidRPr="00764AF3" w:rsidRDefault="00397626" w:rsidP="008942C7">
            <w:pPr>
              <w:rPr>
                <w:rFonts w:ascii="Times New Roman" w:hAnsi="Times New Roman" w:cs="Times New Roman"/>
              </w:rPr>
            </w:pPr>
            <w:r>
              <w:rPr>
                <w:rFonts w:ascii="Times New Roman" w:hAnsi="Times New Roman" w:cs="Times New Roman"/>
              </w:rPr>
              <w:t>Analysis of a</w:t>
            </w:r>
            <w:r w:rsidR="008942C7">
              <w:rPr>
                <w:rFonts w:ascii="Times New Roman" w:hAnsi="Times New Roman" w:cs="Times New Roman"/>
              </w:rPr>
              <w:t>n organization’s c</w:t>
            </w:r>
            <w:r>
              <w:rPr>
                <w:rFonts w:ascii="Times New Roman" w:hAnsi="Times New Roman" w:cs="Times New Roman"/>
              </w:rPr>
              <w:t xml:space="preserve">ompetitive strategy based on the </w:t>
            </w:r>
            <w:r w:rsidR="00BB7F26">
              <w:rPr>
                <w:rFonts w:ascii="Times New Roman" w:hAnsi="Times New Roman" w:cs="Times New Roman"/>
              </w:rPr>
              <w:t>five forces (suppliers, rivals, substitutes, buyers, and new entrants)</w:t>
            </w:r>
            <w:r>
              <w:rPr>
                <w:rFonts w:ascii="Times New Roman" w:hAnsi="Times New Roman" w:cs="Times New Roman"/>
              </w:rPr>
              <w:t xml:space="preserve"> that impact profitability</w:t>
            </w:r>
            <w:r w:rsidR="008942C7">
              <w:rPr>
                <w:rFonts w:ascii="Times New Roman" w:hAnsi="Times New Roman" w:cs="Times New Roman"/>
              </w:rPr>
              <w:t xml:space="preserve"> (private sector) or access to resources (especially financial, in the public and not for profit sectors)</w:t>
            </w:r>
            <w:r>
              <w:rPr>
                <w:rFonts w:ascii="Times New Roman" w:hAnsi="Times New Roman" w:cs="Times New Roman"/>
              </w:rPr>
              <w:t xml:space="preserve">. </w:t>
            </w:r>
          </w:p>
        </w:tc>
        <w:tc>
          <w:tcPr>
            <w:tcW w:w="1350" w:type="dxa"/>
            <w:vAlign w:val="center"/>
          </w:tcPr>
          <w:p w14:paraId="78C1B989" w14:textId="20F91869" w:rsidR="008665C3" w:rsidRPr="00764AF3" w:rsidRDefault="00BC489B" w:rsidP="00131070">
            <w:pPr>
              <w:jc w:val="center"/>
              <w:rPr>
                <w:rFonts w:ascii="Times New Roman" w:hAnsi="Times New Roman" w:cs="Times New Roman"/>
              </w:rPr>
            </w:pPr>
            <w:r>
              <w:rPr>
                <w:rFonts w:ascii="Times New Roman" w:hAnsi="Times New Roman" w:cs="Times New Roman"/>
              </w:rPr>
              <w:t>No</w:t>
            </w:r>
          </w:p>
        </w:tc>
        <w:tc>
          <w:tcPr>
            <w:tcW w:w="3185" w:type="dxa"/>
            <w:vAlign w:val="center"/>
          </w:tcPr>
          <w:p w14:paraId="3AF7C4FD" w14:textId="5F408A02" w:rsidR="008665C3" w:rsidRPr="00764AF3" w:rsidRDefault="007E78B0" w:rsidP="00131070">
            <w:pPr>
              <w:rPr>
                <w:rFonts w:ascii="Times New Roman" w:hAnsi="Times New Roman" w:cs="Times New Roman"/>
              </w:rPr>
            </w:pPr>
            <w:r>
              <w:rPr>
                <w:rFonts w:ascii="Times New Roman" w:hAnsi="Times New Roman" w:cs="Times New Roman"/>
              </w:rPr>
              <w:t>Not Applicable</w:t>
            </w:r>
          </w:p>
        </w:tc>
        <w:tc>
          <w:tcPr>
            <w:tcW w:w="3240" w:type="dxa"/>
            <w:vAlign w:val="center"/>
          </w:tcPr>
          <w:p w14:paraId="4E4D0071" w14:textId="7EAD1C0C" w:rsidR="00131070" w:rsidRPr="00764AF3" w:rsidRDefault="00F32029" w:rsidP="00131070">
            <w:pPr>
              <w:rPr>
                <w:rFonts w:ascii="Times New Roman" w:hAnsi="Times New Roman" w:cs="Times New Roman"/>
              </w:rPr>
            </w:pPr>
            <w:r>
              <w:rPr>
                <w:rFonts w:ascii="Times New Roman" w:hAnsi="Times New Roman" w:cs="Times New Roman"/>
              </w:rPr>
              <w:t xml:space="preserve">Porter’s Five Forces Model as a strategic management tool should not be </w:t>
            </w:r>
            <w:r w:rsidR="00BB43B3">
              <w:rPr>
                <w:rFonts w:ascii="Times New Roman" w:hAnsi="Times New Roman" w:cs="Times New Roman"/>
              </w:rPr>
              <w:t>dropped</w:t>
            </w:r>
            <w:r>
              <w:rPr>
                <w:rFonts w:ascii="Times New Roman" w:hAnsi="Times New Roman" w:cs="Times New Roman"/>
              </w:rPr>
              <w:t xml:space="preserve"> in the human resource management </w:t>
            </w:r>
            <w:r w:rsidR="00BB43B3">
              <w:rPr>
                <w:rFonts w:ascii="Times New Roman" w:hAnsi="Times New Roman" w:cs="Times New Roman"/>
              </w:rPr>
              <w:t xml:space="preserve">discipline </w:t>
            </w:r>
            <w:r>
              <w:rPr>
                <w:rFonts w:ascii="Times New Roman" w:hAnsi="Times New Roman" w:cs="Times New Roman"/>
              </w:rPr>
              <w:t xml:space="preserve">because it will complicate human resource management. Just as the PESTEL analysis, Porter’s five forces model is used to determine the competitive advantage of the company by analysis ng external factors such as </w:t>
            </w:r>
            <w:r w:rsidR="005B4BB8">
              <w:rPr>
                <w:rFonts w:ascii="Times New Roman" w:hAnsi="Times New Roman" w:cs="Times New Roman"/>
              </w:rPr>
              <w:t>buyer</w:t>
            </w:r>
            <w:r>
              <w:rPr>
                <w:rFonts w:ascii="Times New Roman" w:hAnsi="Times New Roman" w:cs="Times New Roman"/>
              </w:rPr>
              <w:t xml:space="preserve"> power, supplier power and threat of new entrants which have nothing to do with the human resource of a company. Therefore, this model should not be adopted in human resource management.</w:t>
            </w:r>
          </w:p>
        </w:tc>
      </w:tr>
      <w:tr w:rsidR="00EB3328" w:rsidRPr="00764AF3" w14:paraId="306FF29B" w14:textId="77777777" w:rsidTr="003E1047">
        <w:tc>
          <w:tcPr>
            <w:tcW w:w="2097" w:type="dxa"/>
            <w:vAlign w:val="center"/>
          </w:tcPr>
          <w:p w14:paraId="3353CDF1" w14:textId="77777777" w:rsidR="00131070" w:rsidRDefault="00131070" w:rsidP="00131070">
            <w:pPr>
              <w:rPr>
                <w:rFonts w:ascii="Times New Roman" w:hAnsi="Times New Roman" w:cs="Times New Roman"/>
              </w:rPr>
            </w:pPr>
            <w:r>
              <w:rPr>
                <w:rFonts w:ascii="Times New Roman" w:hAnsi="Times New Roman" w:cs="Times New Roman"/>
              </w:rPr>
              <w:t>Strategic Group Map</w:t>
            </w:r>
          </w:p>
        </w:tc>
        <w:tc>
          <w:tcPr>
            <w:tcW w:w="3803" w:type="dxa"/>
            <w:vAlign w:val="center"/>
          </w:tcPr>
          <w:p w14:paraId="311069F2" w14:textId="77777777" w:rsidR="00131070" w:rsidRPr="00764AF3" w:rsidRDefault="008942C7" w:rsidP="008942C7">
            <w:pPr>
              <w:rPr>
                <w:rFonts w:ascii="Times New Roman" w:hAnsi="Times New Roman" w:cs="Times New Roman"/>
              </w:rPr>
            </w:pPr>
            <w:r>
              <w:rPr>
                <w:rFonts w:ascii="Times New Roman" w:hAnsi="Times New Roman" w:cs="Times New Roman"/>
              </w:rPr>
              <w:t xml:space="preserve">Identification </w:t>
            </w:r>
            <w:r w:rsidR="00397626">
              <w:rPr>
                <w:rFonts w:ascii="Times New Roman" w:hAnsi="Times New Roman" w:cs="Times New Roman"/>
              </w:rPr>
              <w:t>of competitors that employ similar competitive strategies to determine a</w:t>
            </w:r>
            <w:r>
              <w:rPr>
                <w:rFonts w:ascii="Times New Roman" w:hAnsi="Times New Roman" w:cs="Times New Roman"/>
              </w:rPr>
              <w:t xml:space="preserve">n organization’s </w:t>
            </w:r>
            <w:r w:rsidR="00397626">
              <w:rPr>
                <w:rFonts w:ascii="Times New Roman" w:hAnsi="Times New Roman" w:cs="Times New Roman"/>
              </w:rPr>
              <w:t>closest rivals, alternative paths to success, and untapped opportunities</w:t>
            </w:r>
            <w:r>
              <w:rPr>
                <w:rFonts w:ascii="Times New Roman" w:hAnsi="Times New Roman" w:cs="Times New Roman"/>
              </w:rPr>
              <w:t>.</w:t>
            </w:r>
          </w:p>
        </w:tc>
        <w:tc>
          <w:tcPr>
            <w:tcW w:w="1350" w:type="dxa"/>
            <w:vAlign w:val="center"/>
          </w:tcPr>
          <w:p w14:paraId="5DBD491F" w14:textId="0C536C9E" w:rsidR="00131070" w:rsidRPr="00764AF3" w:rsidRDefault="00896233" w:rsidP="00131070">
            <w:pPr>
              <w:jc w:val="center"/>
              <w:rPr>
                <w:rFonts w:ascii="Times New Roman" w:hAnsi="Times New Roman" w:cs="Times New Roman"/>
              </w:rPr>
            </w:pPr>
            <w:r>
              <w:rPr>
                <w:rFonts w:ascii="Times New Roman" w:hAnsi="Times New Roman" w:cs="Times New Roman"/>
              </w:rPr>
              <w:t>Yes</w:t>
            </w:r>
          </w:p>
        </w:tc>
        <w:tc>
          <w:tcPr>
            <w:tcW w:w="3185" w:type="dxa"/>
            <w:vAlign w:val="center"/>
          </w:tcPr>
          <w:p w14:paraId="41AB0CCB" w14:textId="42DB6B1F" w:rsidR="00131070" w:rsidRPr="00764AF3" w:rsidRDefault="00896233" w:rsidP="00131070">
            <w:pPr>
              <w:rPr>
                <w:rFonts w:ascii="Times New Roman" w:hAnsi="Times New Roman" w:cs="Times New Roman"/>
              </w:rPr>
            </w:pPr>
            <w:r>
              <w:rPr>
                <w:rFonts w:ascii="Times New Roman" w:hAnsi="Times New Roman" w:cs="Times New Roman"/>
              </w:rPr>
              <w:t>Strategic Group Map is used to bring the workforce of an organization to speed of the close competitors by encouraging the to put in more effort in their job tasks so as to maintain a competitive advantage over close rivals.</w:t>
            </w:r>
          </w:p>
        </w:tc>
        <w:tc>
          <w:tcPr>
            <w:tcW w:w="3240" w:type="dxa"/>
            <w:vAlign w:val="center"/>
          </w:tcPr>
          <w:p w14:paraId="5A169C1D" w14:textId="586240FE" w:rsidR="00131070" w:rsidRPr="00764AF3" w:rsidRDefault="00662BCA" w:rsidP="00131070">
            <w:pPr>
              <w:rPr>
                <w:rFonts w:ascii="Times New Roman" w:hAnsi="Times New Roman" w:cs="Times New Roman"/>
              </w:rPr>
            </w:pPr>
            <w:r>
              <w:rPr>
                <w:rFonts w:ascii="Times New Roman" w:hAnsi="Times New Roman" w:cs="Times New Roman"/>
              </w:rPr>
              <w:t>This strategic management tool should be adopted in human resource management because it is a powerful tool that aids in stimulating hard work and commitment among the workforce. The tool</w:t>
            </w:r>
            <w:r w:rsidR="00776078">
              <w:rPr>
                <w:rFonts w:ascii="Times New Roman" w:hAnsi="Times New Roman" w:cs="Times New Roman"/>
              </w:rPr>
              <w:t xml:space="preserve"> helps the human resource management to </w:t>
            </w:r>
            <w:r w:rsidR="001B7637">
              <w:rPr>
                <w:rFonts w:ascii="Times New Roman" w:hAnsi="Times New Roman" w:cs="Times New Roman"/>
              </w:rPr>
              <w:t>see</w:t>
            </w:r>
            <w:r w:rsidR="00776078">
              <w:rPr>
                <w:rFonts w:ascii="Times New Roman" w:hAnsi="Times New Roman" w:cs="Times New Roman"/>
              </w:rPr>
              <w:t xml:space="preserve"> what their closes rivals are attempting to maintain compe</w:t>
            </w:r>
            <w:r w:rsidR="005C6369">
              <w:rPr>
                <w:rFonts w:ascii="Times New Roman" w:hAnsi="Times New Roman" w:cs="Times New Roman"/>
              </w:rPr>
              <w:t>ti</w:t>
            </w:r>
            <w:r w:rsidR="00776078">
              <w:rPr>
                <w:rFonts w:ascii="Times New Roman" w:hAnsi="Times New Roman" w:cs="Times New Roman"/>
              </w:rPr>
              <w:t xml:space="preserve">tive advantages. </w:t>
            </w:r>
            <w:r w:rsidR="00776078">
              <w:rPr>
                <w:rFonts w:ascii="Times New Roman" w:hAnsi="Times New Roman" w:cs="Times New Roman"/>
              </w:rPr>
              <w:lastRenderedPageBreak/>
              <w:t>Therefore, by looking at the strategic Group Map, the human resource department can motivate focus on areas such strengthening the workforce through motivation and rewarding so as to increase their output and help the organization to maintain a compet</w:t>
            </w:r>
            <w:r w:rsidR="009C1939">
              <w:rPr>
                <w:rFonts w:ascii="Times New Roman" w:hAnsi="Times New Roman" w:cs="Times New Roman"/>
              </w:rPr>
              <w:t>it</w:t>
            </w:r>
            <w:r w:rsidR="00776078">
              <w:rPr>
                <w:rFonts w:ascii="Times New Roman" w:hAnsi="Times New Roman" w:cs="Times New Roman"/>
              </w:rPr>
              <w:t>ive advantage over close rivals.</w:t>
            </w:r>
            <w:r w:rsidR="009C1939">
              <w:rPr>
                <w:rFonts w:ascii="Times New Roman" w:hAnsi="Times New Roman" w:cs="Times New Roman"/>
              </w:rPr>
              <w:t xml:space="preserve"> Even the change of strategy can be done by informing the workforce of the need to change strategy. That is the work of the human resource management and as such, Strategic Group Map is crucial in human resource management.</w:t>
            </w:r>
          </w:p>
        </w:tc>
      </w:tr>
      <w:tr w:rsidR="00EB3328" w:rsidRPr="00764AF3" w14:paraId="23334932" w14:textId="77777777" w:rsidTr="003E1047">
        <w:tc>
          <w:tcPr>
            <w:tcW w:w="2097" w:type="dxa"/>
            <w:vAlign w:val="center"/>
          </w:tcPr>
          <w:p w14:paraId="51BAF7A1" w14:textId="77777777" w:rsidR="008942C7" w:rsidRDefault="003E1047" w:rsidP="003E1047">
            <w:pPr>
              <w:rPr>
                <w:rFonts w:ascii="Times New Roman" w:hAnsi="Times New Roman" w:cs="Times New Roman"/>
              </w:rPr>
            </w:pPr>
            <w:r>
              <w:rPr>
                <w:rFonts w:ascii="Times New Roman" w:hAnsi="Times New Roman" w:cs="Times New Roman"/>
              </w:rPr>
              <w:lastRenderedPageBreak/>
              <w:t>Strategic position</w:t>
            </w:r>
          </w:p>
        </w:tc>
        <w:tc>
          <w:tcPr>
            <w:tcW w:w="3803" w:type="dxa"/>
            <w:vAlign w:val="center"/>
          </w:tcPr>
          <w:p w14:paraId="0CBAB4BB" w14:textId="77777777" w:rsidR="008942C7" w:rsidRDefault="003E1047" w:rsidP="008942C7">
            <w:pPr>
              <w:rPr>
                <w:rFonts w:ascii="Times New Roman" w:hAnsi="Times New Roman" w:cs="Times New Roman"/>
              </w:rPr>
            </w:pPr>
            <w:r>
              <w:rPr>
                <w:rFonts w:ascii="Times New Roman" w:hAnsi="Times New Roman" w:cs="Times New Roman"/>
              </w:rPr>
              <w:t>Basis on which the organization competes, manages costs and raises revenues (budgets in the public sector, donations for non-profits). Could be differentiation, low cost, focus or a combination strategy.</w:t>
            </w:r>
          </w:p>
        </w:tc>
        <w:tc>
          <w:tcPr>
            <w:tcW w:w="1350" w:type="dxa"/>
            <w:vAlign w:val="center"/>
          </w:tcPr>
          <w:p w14:paraId="71B42A38" w14:textId="56029193" w:rsidR="008942C7" w:rsidRDefault="00F3611F" w:rsidP="00131070">
            <w:pPr>
              <w:jc w:val="center"/>
              <w:rPr>
                <w:rFonts w:ascii="Times New Roman" w:hAnsi="Times New Roman" w:cs="Times New Roman"/>
              </w:rPr>
            </w:pPr>
            <w:r>
              <w:rPr>
                <w:rFonts w:ascii="Times New Roman" w:hAnsi="Times New Roman" w:cs="Times New Roman"/>
              </w:rPr>
              <w:t>Yes</w:t>
            </w:r>
          </w:p>
        </w:tc>
        <w:tc>
          <w:tcPr>
            <w:tcW w:w="3185" w:type="dxa"/>
            <w:vAlign w:val="center"/>
          </w:tcPr>
          <w:p w14:paraId="27C4A0B4" w14:textId="6A34239D" w:rsidR="008942C7" w:rsidRPr="00764AF3" w:rsidRDefault="0070779B" w:rsidP="00131070">
            <w:pPr>
              <w:rPr>
                <w:rFonts w:ascii="Times New Roman" w:hAnsi="Times New Roman" w:cs="Times New Roman"/>
              </w:rPr>
            </w:pPr>
            <w:r>
              <w:rPr>
                <w:rFonts w:ascii="Times New Roman" w:hAnsi="Times New Roman" w:cs="Times New Roman"/>
              </w:rPr>
              <w:t xml:space="preserve">A strategic position is used to realign the focus of the workforce towards the realization of the strategic goals and objectives. It is also used </w:t>
            </w:r>
            <w:r w:rsidR="001E7C49">
              <w:rPr>
                <w:rFonts w:ascii="Times New Roman" w:hAnsi="Times New Roman" w:cs="Times New Roman"/>
              </w:rPr>
              <w:t xml:space="preserve">to determine the allocation of financial </w:t>
            </w:r>
            <w:r w:rsidR="001E1417">
              <w:rPr>
                <w:rFonts w:ascii="Times New Roman" w:hAnsi="Times New Roman" w:cs="Times New Roman"/>
              </w:rPr>
              <w:t>resources</w:t>
            </w:r>
            <w:r w:rsidR="001679A4">
              <w:rPr>
                <w:rFonts w:ascii="Times New Roman" w:hAnsi="Times New Roman" w:cs="Times New Roman"/>
              </w:rPr>
              <w:t xml:space="preserve"> for hiring employees, training and rewarding the workforce that is performing exemplarily.</w:t>
            </w:r>
          </w:p>
        </w:tc>
        <w:tc>
          <w:tcPr>
            <w:tcW w:w="3240" w:type="dxa"/>
            <w:vAlign w:val="center"/>
          </w:tcPr>
          <w:p w14:paraId="3D55E4B2" w14:textId="5EFEA621" w:rsidR="008942C7" w:rsidRPr="00764AF3" w:rsidRDefault="00A17F35" w:rsidP="00131070">
            <w:pPr>
              <w:rPr>
                <w:rFonts w:ascii="Times New Roman" w:hAnsi="Times New Roman" w:cs="Times New Roman"/>
              </w:rPr>
            </w:pPr>
            <w:r>
              <w:rPr>
                <w:rFonts w:ascii="Times New Roman" w:hAnsi="Times New Roman" w:cs="Times New Roman"/>
              </w:rPr>
              <w:t xml:space="preserve">Strategic position should be adopted in the human resource management. This is because this strategic management helps in focusing the efforts of an organizations’ workforce towards the achievement of the set </w:t>
            </w:r>
            <w:r w:rsidR="00DB5FED">
              <w:rPr>
                <w:rFonts w:ascii="Times New Roman" w:hAnsi="Times New Roman" w:cs="Times New Roman"/>
              </w:rPr>
              <w:t>goals</w:t>
            </w:r>
            <w:r>
              <w:rPr>
                <w:rFonts w:ascii="Times New Roman" w:hAnsi="Times New Roman" w:cs="Times New Roman"/>
              </w:rPr>
              <w:t>.</w:t>
            </w:r>
            <w:r w:rsidR="00DB5FED">
              <w:rPr>
                <w:rFonts w:ascii="Times New Roman" w:hAnsi="Times New Roman" w:cs="Times New Roman"/>
              </w:rPr>
              <w:t xml:space="preserve"> Furthermore, this strategic management tool is vital as it </w:t>
            </w:r>
            <w:r w:rsidR="00511698">
              <w:rPr>
                <w:rFonts w:ascii="Times New Roman" w:hAnsi="Times New Roman" w:cs="Times New Roman"/>
              </w:rPr>
              <w:t xml:space="preserve">helps an organization to alleviate failure by helping the </w:t>
            </w:r>
            <w:r w:rsidR="00511698">
              <w:rPr>
                <w:rFonts w:ascii="Times New Roman" w:hAnsi="Times New Roman" w:cs="Times New Roman"/>
              </w:rPr>
              <w:lastRenderedPageBreak/>
              <w:t>management to control deviation of the workforce from the desired goals</w:t>
            </w:r>
            <w:r w:rsidR="00C537D7">
              <w:rPr>
                <w:rFonts w:ascii="Times New Roman" w:hAnsi="Times New Roman" w:cs="Times New Roman"/>
              </w:rPr>
              <w:t>.</w:t>
            </w:r>
          </w:p>
        </w:tc>
      </w:tr>
    </w:tbl>
    <w:p w14:paraId="018BD66A" w14:textId="77777777" w:rsidR="002A2BFA" w:rsidRDefault="00C65965"/>
    <w:sectPr w:rsidR="002A2BFA" w:rsidSect="003E104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xsjQ1Nje3MDM2MDVQ0lEKTi0uzszPAykwqgUAg51MsywAAAA="/>
  </w:docVars>
  <w:rsids>
    <w:rsidRoot w:val="00764AF3"/>
    <w:rsid w:val="000D33A3"/>
    <w:rsid w:val="000D6130"/>
    <w:rsid w:val="001174AB"/>
    <w:rsid w:val="00131070"/>
    <w:rsid w:val="001679A4"/>
    <w:rsid w:val="001B7637"/>
    <w:rsid w:val="001E1417"/>
    <w:rsid w:val="001E7C49"/>
    <w:rsid w:val="001E7D3B"/>
    <w:rsid w:val="002412CA"/>
    <w:rsid w:val="002A62AF"/>
    <w:rsid w:val="00397626"/>
    <w:rsid w:val="003E1047"/>
    <w:rsid w:val="00473F68"/>
    <w:rsid w:val="0049052D"/>
    <w:rsid w:val="004A77DA"/>
    <w:rsid w:val="00511698"/>
    <w:rsid w:val="00522E72"/>
    <w:rsid w:val="00572C8A"/>
    <w:rsid w:val="005B4BB8"/>
    <w:rsid w:val="005C6369"/>
    <w:rsid w:val="00662BCA"/>
    <w:rsid w:val="006A522A"/>
    <w:rsid w:val="006B72DA"/>
    <w:rsid w:val="006C1F12"/>
    <w:rsid w:val="007030C7"/>
    <w:rsid w:val="0070779B"/>
    <w:rsid w:val="007527D7"/>
    <w:rsid w:val="00764AF3"/>
    <w:rsid w:val="00776078"/>
    <w:rsid w:val="007E78B0"/>
    <w:rsid w:val="00801A40"/>
    <w:rsid w:val="00831C88"/>
    <w:rsid w:val="008665C3"/>
    <w:rsid w:val="00877BDC"/>
    <w:rsid w:val="008942C7"/>
    <w:rsid w:val="00896233"/>
    <w:rsid w:val="008A6CC3"/>
    <w:rsid w:val="00946525"/>
    <w:rsid w:val="009C1939"/>
    <w:rsid w:val="00A01DBE"/>
    <w:rsid w:val="00A17F35"/>
    <w:rsid w:val="00B0169B"/>
    <w:rsid w:val="00B33916"/>
    <w:rsid w:val="00BB43B3"/>
    <w:rsid w:val="00BB7F26"/>
    <w:rsid w:val="00BC489B"/>
    <w:rsid w:val="00BD05C5"/>
    <w:rsid w:val="00C35EB8"/>
    <w:rsid w:val="00C537D7"/>
    <w:rsid w:val="00C65965"/>
    <w:rsid w:val="00CE08D5"/>
    <w:rsid w:val="00D50142"/>
    <w:rsid w:val="00D87C13"/>
    <w:rsid w:val="00DB5FED"/>
    <w:rsid w:val="00EB3328"/>
    <w:rsid w:val="00F057A7"/>
    <w:rsid w:val="00F32029"/>
    <w:rsid w:val="00F3611F"/>
    <w:rsid w:val="00F36F36"/>
    <w:rsid w:val="00FB1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6948"/>
  <w15:chartTrackingRefBased/>
  <w15:docId w15:val="{484B0BAF-81F3-5149-89AC-52D7FFCB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4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Green</dc:creator>
  <cp:keywords/>
  <dc:description/>
  <cp:lastModifiedBy>Antony Ouma</cp:lastModifiedBy>
  <cp:revision>67</cp:revision>
  <dcterms:created xsi:type="dcterms:W3CDTF">2021-06-23T16:44:00Z</dcterms:created>
  <dcterms:modified xsi:type="dcterms:W3CDTF">2021-10-11T14:59:00Z</dcterms:modified>
</cp:coreProperties>
</file>